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D17DF" w14:textId="77777777" w:rsidR="000140CA" w:rsidRDefault="000140CA" w:rsidP="000140CA">
      <w:pPr>
        <w:bidi/>
        <w:jc w:val="center"/>
        <w:rPr>
          <w:rFonts w:eastAsia="Times New Roman" w:cs="Simplified Arabic"/>
          <w:b/>
          <w:bCs/>
          <w:sz w:val="42"/>
          <w:szCs w:val="42"/>
          <w:lang w:bidi="ar-EG"/>
        </w:rPr>
      </w:pPr>
      <w:r>
        <w:rPr>
          <w:rFonts w:cs="Simplified Arabic"/>
          <w:b/>
          <w:bCs/>
          <w:sz w:val="42"/>
          <w:szCs w:val="42"/>
          <w:rtl/>
          <w:lang w:bidi="ar-EG"/>
        </w:rPr>
        <w:t xml:space="preserve">( عقد بيع ارض فضاء خالية ) </w:t>
      </w:r>
    </w:p>
    <w:p w14:paraId="23998CE5" w14:textId="77777777" w:rsidR="000140CA" w:rsidRDefault="000140CA" w:rsidP="000140CA">
      <w:pPr>
        <w:bidi/>
        <w:rPr>
          <w:rFonts w:cs="Simplified Arabic"/>
          <w:sz w:val="34"/>
          <w:szCs w:val="34"/>
          <w:rtl/>
          <w:lang w:bidi="ar-EG"/>
        </w:rPr>
      </w:pPr>
      <w:r>
        <w:rPr>
          <w:rFonts w:cs="Simplified Arabic"/>
          <w:sz w:val="34"/>
          <w:szCs w:val="34"/>
          <w:rtl/>
          <w:lang w:bidi="ar-EG"/>
        </w:rPr>
        <w:t xml:space="preserve">أنه في يوم </w:t>
      </w:r>
      <w:r>
        <w:rPr>
          <w:rFonts w:cs="Simplified Arabic"/>
          <w:sz w:val="34"/>
          <w:szCs w:val="34"/>
          <w:rtl/>
          <w:lang w:bidi="ar-EG"/>
        </w:rPr>
        <w:tab/>
      </w:r>
      <w:r>
        <w:rPr>
          <w:rFonts w:cs="Simplified Arabic"/>
          <w:sz w:val="34"/>
          <w:szCs w:val="34"/>
          <w:rtl/>
          <w:lang w:bidi="ar-EG"/>
        </w:rPr>
        <w:tab/>
        <w:t xml:space="preserve">الموافق     /    /    </w:t>
      </w:r>
    </w:p>
    <w:p w14:paraId="54BF0096" w14:textId="77777777" w:rsidR="000140CA" w:rsidRDefault="000140CA" w:rsidP="000140CA">
      <w:pPr>
        <w:bidi/>
        <w:rPr>
          <w:rFonts w:cs="Simplified Arabic"/>
          <w:sz w:val="34"/>
          <w:szCs w:val="34"/>
          <w:rtl/>
          <w:lang w:bidi="ar-EG"/>
        </w:rPr>
      </w:pPr>
      <w:r>
        <w:rPr>
          <w:rFonts w:cs="Simplified Arabic"/>
          <w:sz w:val="34"/>
          <w:szCs w:val="34"/>
          <w:rtl/>
          <w:lang w:bidi="ar-EG"/>
        </w:rPr>
        <w:t xml:space="preserve">تم تحرير هذا العقد بين كل من : </w:t>
      </w:r>
    </w:p>
    <w:p w14:paraId="3E865AB3" w14:textId="77777777" w:rsidR="000140CA" w:rsidRDefault="000140CA" w:rsidP="000140CA">
      <w:pPr>
        <w:bidi/>
        <w:rPr>
          <w:rFonts w:cs="Simplified Arabic"/>
          <w:sz w:val="34"/>
          <w:szCs w:val="34"/>
          <w:rtl/>
          <w:lang w:bidi="ar-EG"/>
        </w:rPr>
      </w:pPr>
      <w:r>
        <w:rPr>
          <w:rFonts w:cs="Simplified Arabic"/>
          <w:sz w:val="34"/>
          <w:szCs w:val="34"/>
          <w:rtl/>
          <w:lang w:bidi="ar-EG"/>
        </w:rPr>
        <w:t xml:space="preserve">1-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4352678F"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4B5BAD51"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1714EA80"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مدني </w:t>
      </w:r>
    </w:p>
    <w:p w14:paraId="1874DD76"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أول ) </w:t>
      </w:r>
    </w:p>
    <w:p w14:paraId="5660AABE" w14:textId="77777777" w:rsidR="000140CA" w:rsidRDefault="000140CA" w:rsidP="000140CA">
      <w:pPr>
        <w:bidi/>
        <w:rPr>
          <w:rFonts w:cs="Simplified Arabic"/>
          <w:sz w:val="34"/>
          <w:szCs w:val="34"/>
          <w:rtl/>
          <w:lang w:bidi="ar-EG"/>
        </w:rPr>
      </w:pPr>
      <w:r>
        <w:rPr>
          <w:rFonts w:cs="Simplified Arabic"/>
          <w:sz w:val="34"/>
          <w:szCs w:val="34"/>
          <w:rtl/>
          <w:lang w:bidi="ar-EG"/>
        </w:rPr>
        <w:t xml:space="preserve">2-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558321AD"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22AFBDD8"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4B12D2B2"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مدنى </w:t>
      </w:r>
    </w:p>
    <w:p w14:paraId="2C29DE97" w14:textId="77777777" w:rsidR="000140CA" w:rsidRDefault="000140CA" w:rsidP="000140CA">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ثان ) </w:t>
      </w:r>
    </w:p>
    <w:p w14:paraId="5D4D1E38" w14:textId="77777777" w:rsidR="000140CA" w:rsidRDefault="000140CA" w:rsidP="000140CA">
      <w:pPr>
        <w:bidi/>
        <w:jc w:val="lowKashida"/>
        <w:rPr>
          <w:rFonts w:cs="Simplified Arabic"/>
          <w:sz w:val="32"/>
          <w:szCs w:val="32"/>
          <w:rtl/>
          <w:lang w:bidi="ar-EG"/>
        </w:rPr>
      </w:pPr>
      <w:r>
        <w:rPr>
          <w:rFonts w:cs="Simplified Arabic"/>
          <w:sz w:val="34"/>
          <w:szCs w:val="34"/>
          <w:rtl/>
          <w:lang w:bidi="ar-EG"/>
        </w:rPr>
        <w:t>يقر الطرفان بأهليتهما للتعاقد واتفاقهما على ما يلي :</w:t>
      </w:r>
    </w:p>
    <w:p w14:paraId="728D429A"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(البند الأول) باع الطرف الأول للطرف الثاني قطعة أرض فضاء مساحتها            مترا مربعا تحت العجز والزيادة ، يحددها من الجهة البحرية      والقبلية     والشرقية      والغربية          . </w:t>
      </w:r>
    </w:p>
    <w:p w14:paraId="3040FC3E"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(البند الثاني ) تم هذا البيع لقاء ثمن قدره        فقط           بواقع المتر المربع        فقط   </w:t>
      </w:r>
    </w:p>
    <w:p w14:paraId="48199863"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على أن يسوى الثمن نهائيا بعد تحديد المساحة الفعلية ، وقد دفع الطرف الأول منه مبلغ      فقط </w:t>
      </w:r>
    </w:p>
    <w:p w14:paraId="18F7DAD8" w14:textId="77777777" w:rsidR="000140CA" w:rsidRDefault="000140CA" w:rsidP="000140CA">
      <w:pPr>
        <w:bidi/>
        <w:jc w:val="lowKashida"/>
        <w:rPr>
          <w:rFonts w:cs="Simplified Arabic"/>
          <w:sz w:val="32"/>
          <w:szCs w:val="32"/>
          <w:rtl/>
          <w:lang w:bidi="ar-EG"/>
        </w:rPr>
      </w:pPr>
      <w:r>
        <w:rPr>
          <w:rFonts w:cs="Simplified Arabic"/>
          <w:sz w:val="32"/>
          <w:szCs w:val="32"/>
          <w:rtl/>
          <w:lang w:bidi="ar-EG"/>
        </w:rPr>
        <w:t>عند التوقيع على هذا العقد نقدا (أو بشيك رقم          مسحوب على بنك        ) والباقي يدفع عند التوقيع على العقد النهائي بالشهر العقاري وفقا للتحديد الفعلي للمساحة .</w:t>
      </w:r>
    </w:p>
    <w:p w14:paraId="779351E1" w14:textId="77777777" w:rsidR="000140CA" w:rsidRDefault="000140CA" w:rsidP="000140CA">
      <w:pPr>
        <w:bidi/>
        <w:jc w:val="lowKashida"/>
        <w:rPr>
          <w:rFonts w:cs="Simplified Arabic"/>
          <w:sz w:val="32"/>
          <w:szCs w:val="32"/>
          <w:rtl/>
          <w:lang w:bidi="ar-EG"/>
        </w:rPr>
      </w:pPr>
      <w:r>
        <w:rPr>
          <w:rFonts w:cs="Simplified Arabic"/>
          <w:sz w:val="32"/>
          <w:szCs w:val="32"/>
          <w:rtl/>
          <w:lang w:bidi="ar-EG"/>
        </w:rPr>
        <w:lastRenderedPageBreak/>
        <w:t>(البند الثالث) يلتزم الطرف الأول بتسليم المبيع فور التوقيع على هذا العقد(أو خلال اجل قضاء نهاية              شهر    سنة     19 أو بعد التوقيع على العقد النهائي أو بحسب ما يتم الاتفاق عليه وفقا لظروف كل تعاقد .</w:t>
      </w:r>
    </w:p>
    <w:p w14:paraId="69B91487"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 (البند الرابع) يلتزم الطرف الأول بعدم التعرض للطرف الثاني فى إعداده المبيع  للاستغلال عند تسلمه ، كما يضمن كافة التعرضات القانونية الصادرة من الغير على أن يخطره الطرف الثاني بها فى الوقت المناسب .</w:t>
      </w:r>
    </w:p>
    <w:p w14:paraId="7C557F8B"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(البند الخامس) فى حالة تأخر التسليم عن الوقت المتفق عليه ، يلتزم الطرف الأول بأن يدفع للطرف الثاني مبلغ      فقط      عن كل يوم حتى تمام التسليم فضاء أو رضاء ، وروعي فى هذا التقدير ما سوف يتكبده الطرف الثانى من نفقات بسبب إرجاء الأعمال التنفيذية المترتبة على عدم التسليم . </w:t>
      </w:r>
    </w:p>
    <w:p w14:paraId="770AE50A" w14:textId="77777777" w:rsidR="000140CA" w:rsidRDefault="000140CA" w:rsidP="000140CA">
      <w:pPr>
        <w:bidi/>
        <w:jc w:val="lowKashida"/>
        <w:rPr>
          <w:rFonts w:cs="Simplified Arabic"/>
          <w:sz w:val="32"/>
          <w:szCs w:val="32"/>
          <w:rtl/>
          <w:lang w:bidi="ar-EG"/>
        </w:rPr>
      </w:pPr>
      <w:r>
        <w:rPr>
          <w:rFonts w:cs="Simplified Arabic"/>
          <w:sz w:val="32"/>
          <w:szCs w:val="32"/>
          <w:rtl/>
          <w:lang w:bidi="ar-EG"/>
        </w:rPr>
        <w:t>(البند السادس) يقر الطرف الاول بخلو المبيع من كافة الحقوق العينية الأصلية والتبعية كما هي معرفة به فى القانون .</w:t>
      </w:r>
    </w:p>
    <w:p w14:paraId="7801A00C"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(البند السابع) يقر الطرف الأول بأن الأرض محل العقد غير خاضعة لقانون التقسيم . </w:t>
      </w:r>
    </w:p>
    <w:p w14:paraId="7165F075" w14:textId="77777777" w:rsidR="000140CA" w:rsidRDefault="000140CA" w:rsidP="000140CA">
      <w:pPr>
        <w:bidi/>
        <w:jc w:val="lowKashida"/>
        <w:rPr>
          <w:rFonts w:cs="Simplified Arabic"/>
          <w:sz w:val="32"/>
          <w:szCs w:val="32"/>
          <w:rtl/>
          <w:lang w:bidi="ar-EG"/>
        </w:rPr>
      </w:pPr>
      <w:r>
        <w:rPr>
          <w:rFonts w:cs="Simplified Arabic"/>
          <w:sz w:val="32"/>
          <w:szCs w:val="32"/>
          <w:rtl/>
          <w:lang w:bidi="ar-EG"/>
        </w:rPr>
        <w:t>(البند الثامن) تختص محاكم       بنظر المنازعات التي قد تنشب عن هذا العقد .</w:t>
      </w:r>
    </w:p>
    <w:p w14:paraId="6EC69B55" w14:textId="77777777" w:rsidR="000140CA" w:rsidRDefault="000140CA" w:rsidP="000140CA">
      <w:pPr>
        <w:bidi/>
        <w:jc w:val="lowKashida"/>
        <w:rPr>
          <w:rFonts w:cs="Simplified Arabic"/>
          <w:sz w:val="32"/>
          <w:szCs w:val="32"/>
          <w:rtl/>
          <w:lang w:bidi="ar-EG"/>
        </w:rPr>
      </w:pPr>
      <w:r>
        <w:rPr>
          <w:rFonts w:cs="Simplified Arabic"/>
          <w:sz w:val="32"/>
          <w:szCs w:val="32"/>
          <w:rtl/>
          <w:lang w:bidi="ar-EG"/>
        </w:rPr>
        <w:t xml:space="preserve">(البند التاسع) حرر هذا العقد من نسختين سلمت نسخة لكل طرف. </w:t>
      </w:r>
    </w:p>
    <w:p w14:paraId="5441FC32" w14:textId="77777777" w:rsidR="000140CA" w:rsidRDefault="000140CA" w:rsidP="000140CA">
      <w:pPr>
        <w:bidi/>
        <w:jc w:val="center"/>
        <w:rPr>
          <w:rFonts w:cs="Simplified Arabic"/>
          <w:sz w:val="32"/>
          <w:szCs w:val="32"/>
          <w:rtl/>
          <w:lang w:bidi="ar-EG"/>
        </w:rPr>
      </w:pPr>
      <w:r>
        <w:rPr>
          <w:rFonts w:cs="Simplified Arabic"/>
          <w:sz w:val="32"/>
          <w:szCs w:val="32"/>
          <w:rtl/>
          <w:lang w:bidi="ar-EG"/>
        </w:rPr>
        <w:t xml:space="preserve">(الطرف الأول) </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 الطرف الثاني )</w:t>
      </w:r>
    </w:p>
    <w:p w14:paraId="0274EECC" w14:textId="77777777" w:rsidR="000140CA" w:rsidRDefault="000140CA" w:rsidP="000140CA">
      <w:pPr>
        <w:bidi/>
        <w:rPr>
          <w:rtl/>
        </w:rPr>
      </w:pPr>
    </w:p>
    <w:p w14:paraId="48E1A587" w14:textId="6822BA18" w:rsidR="00B33D95" w:rsidRPr="000140CA" w:rsidRDefault="00B33D95" w:rsidP="000140CA"/>
    <w:sectPr w:rsidR="00B33D95" w:rsidRPr="000140CA"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140CA"/>
    <w:rsid w:val="000637FE"/>
    <w:rsid w:val="0007718A"/>
    <w:rsid w:val="0009115F"/>
    <w:rsid w:val="000B7B4B"/>
    <w:rsid w:val="00111971"/>
    <w:rsid w:val="00223A57"/>
    <w:rsid w:val="002E2505"/>
    <w:rsid w:val="004F6204"/>
    <w:rsid w:val="009855A6"/>
    <w:rsid w:val="00B33D95"/>
    <w:rsid w:val="00B76DDC"/>
    <w:rsid w:val="00BD1424"/>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7457">
      <w:bodyDiv w:val="1"/>
      <w:marLeft w:val="0"/>
      <w:marRight w:val="0"/>
      <w:marTop w:val="0"/>
      <w:marBottom w:val="0"/>
      <w:divBdr>
        <w:top w:val="none" w:sz="0" w:space="0" w:color="auto"/>
        <w:left w:val="none" w:sz="0" w:space="0" w:color="auto"/>
        <w:bottom w:val="none" w:sz="0" w:space="0" w:color="auto"/>
        <w:right w:val="none" w:sz="0" w:space="0" w:color="auto"/>
      </w:divBdr>
    </w:div>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21095059">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16</cp:revision>
  <dcterms:created xsi:type="dcterms:W3CDTF">2020-09-18T11:59:00Z</dcterms:created>
  <dcterms:modified xsi:type="dcterms:W3CDTF">2020-09-18T19:54:00Z</dcterms:modified>
</cp:coreProperties>
</file>